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  <w:r w:rsidR="001C2BA6">
        <w:rPr>
          <w:rFonts w:ascii="Times New Roman" w:hAnsi="Times New Roman"/>
          <w:b/>
          <w:sz w:val="24"/>
          <w:szCs w:val="24"/>
        </w:rPr>
        <w:t xml:space="preserve"> № </w:t>
      </w:r>
      <w:r w:rsidR="008F1F39">
        <w:rPr>
          <w:rFonts w:ascii="Times New Roman" w:hAnsi="Times New Roman"/>
          <w:b/>
          <w:sz w:val="24"/>
          <w:szCs w:val="24"/>
        </w:rPr>
        <w:t>2</w:t>
      </w:r>
      <w:r w:rsidR="001C2BA6">
        <w:rPr>
          <w:rFonts w:ascii="Times New Roman" w:hAnsi="Times New Roman"/>
          <w:b/>
          <w:sz w:val="24"/>
          <w:szCs w:val="24"/>
        </w:rPr>
        <w:t xml:space="preserve"> от </w:t>
      </w:r>
      <w:r w:rsidR="00D954B1">
        <w:rPr>
          <w:rFonts w:ascii="Times New Roman" w:hAnsi="Times New Roman"/>
          <w:b/>
          <w:sz w:val="24"/>
          <w:szCs w:val="24"/>
        </w:rPr>
        <w:t>19</w:t>
      </w:r>
      <w:r w:rsidR="001C2BA6">
        <w:rPr>
          <w:rFonts w:ascii="Times New Roman" w:hAnsi="Times New Roman"/>
          <w:b/>
          <w:sz w:val="24"/>
          <w:szCs w:val="24"/>
        </w:rPr>
        <w:t>.</w:t>
      </w:r>
      <w:r w:rsidR="001D4566">
        <w:rPr>
          <w:rFonts w:ascii="Times New Roman" w:hAnsi="Times New Roman"/>
          <w:b/>
          <w:sz w:val="24"/>
          <w:szCs w:val="24"/>
        </w:rPr>
        <w:t>08</w:t>
      </w:r>
      <w:r w:rsidR="001C2BA6">
        <w:rPr>
          <w:rFonts w:ascii="Times New Roman" w:hAnsi="Times New Roman"/>
          <w:b/>
          <w:sz w:val="24"/>
          <w:szCs w:val="24"/>
        </w:rPr>
        <w:t>.20</w:t>
      </w:r>
      <w:r w:rsidR="001D4566">
        <w:rPr>
          <w:rFonts w:ascii="Times New Roman" w:hAnsi="Times New Roman"/>
          <w:b/>
          <w:sz w:val="24"/>
          <w:szCs w:val="24"/>
        </w:rPr>
        <w:t>20</w:t>
      </w:r>
    </w:p>
    <w:p w:rsidR="004B76D5" w:rsidRPr="000A06B1" w:rsidRDefault="008172D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проведении открытого запроса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предложений</w:t>
      </w:r>
      <w:r w:rsidR="004B76D5" w:rsidRPr="00EB2CDF">
        <w:rPr>
          <w:rFonts w:ascii="Times New Roman" w:hAnsi="Times New Roman"/>
          <w:b/>
          <w:sz w:val="24"/>
          <w:szCs w:val="24"/>
        </w:rPr>
        <w:t xml:space="preserve"> на </w:t>
      </w:r>
      <w:r w:rsidR="004B76D5"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8F1F39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="00BA501E">
        <w:rPr>
          <w:rFonts w:ascii="Times New Roman" w:hAnsi="Times New Roman"/>
          <w:b/>
          <w:sz w:val="24"/>
          <w:szCs w:val="24"/>
        </w:rPr>
        <w:t>АО «</w:t>
      </w:r>
      <w:r w:rsidR="003340F9">
        <w:rPr>
          <w:rFonts w:ascii="Times New Roman" w:hAnsi="Times New Roman"/>
          <w:b/>
          <w:sz w:val="24"/>
          <w:szCs w:val="24"/>
        </w:rPr>
        <w:t>Бурят</w:t>
      </w:r>
      <w:r w:rsidR="00BA501E">
        <w:rPr>
          <w:rFonts w:ascii="Times New Roman" w:hAnsi="Times New Roman"/>
          <w:b/>
          <w:sz w:val="24"/>
          <w:szCs w:val="24"/>
        </w:rPr>
        <w:t>нефтепродукт»</w:t>
      </w:r>
      <w:r w:rsidR="004B76D5">
        <w:rPr>
          <w:rFonts w:ascii="Times New Roman" w:hAnsi="Times New Roman"/>
          <w:b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76D5" w:rsidRPr="00820218" w:rsidRDefault="004B76D5" w:rsidP="0082021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340F9">
        <w:rPr>
          <w:rFonts w:ascii="Times New Roman" w:hAnsi="Times New Roman"/>
          <w:sz w:val="24"/>
          <w:szCs w:val="24"/>
        </w:rPr>
        <w:t>АО «</w:t>
      </w:r>
      <w:r w:rsidR="003340F9" w:rsidRPr="003340F9">
        <w:rPr>
          <w:rFonts w:ascii="Times New Roman" w:hAnsi="Times New Roman"/>
          <w:sz w:val="24"/>
          <w:szCs w:val="24"/>
        </w:rPr>
        <w:t>Бурят</w:t>
      </w:r>
      <w:r w:rsidR="007D6101" w:rsidRPr="003340F9">
        <w:rPr>
          <w:rFonts w:ascii="Times New Roman" w:hAnsi="Times New Roman"/>
          <w:sz w:val="24"/>
          <w:szCs w:val="24"/>
        </w:rPr>
        <w:t>нефтепродукт</w:t>
      </w:r>
      <w:r w:rsidRPr="003340F9">
        <w:rPr>
          <w:rFonts w:ascii="Times New Roman" w:hAnsi="Times New Roman"/>
          <w:sz w:val="24"/>
          <w:szCs w:val="24"/>
        </w:rPr>
        <w:t>»</w:t>
      </w:r>
      <w:r w:rsidRPr="000A06B1">
        <w:rPr>
          <w:rFonts w:ascii="Times New Roman" w:hAnsi="Times New Roman"/>
          <w:sz w:val="24"/>
          <w:szCs w:val="24"/>
        </w:rPr>
        <w:t xml:space="preserve"> настоящим </w:t>
      </w:r>
      <w:proofErr w:type="gramStart"/>
      <w:r w:rsidRPr="000A06B1">
        <w:rPr>
          <w:rFonts w:ascii="Times New Roman" w:hAnsi="Times New Roman"/>
          <w:sz w:val="24"/>
          <w:szCs w:val="24"/>
        </w:rPr>
        <w:t xml:space="preserve">объявляет о проведении открытого </w:t>
      </w:r>
      <w:r w:rsidRPr="008172D9">
        <w:rPr>
          <w:rFonts w:ascii="Times New Roman" w:hAnsi="Times New Roman"/>
          <w:sz w:val="24"/>
          <w:szCs w:val="24"/>
        </w:rPr>
        <w:t xml:space="preserve">запроса </w:t>
      </w:r>
      <w:r w:rsidR="008172D9">
        <w:rPr>
          <w:rFonts w:ascii="Times New Roman" w:hAnsi="Times New Roman"/>
          <w:sz w:val="24"/>
          <w:szCs w:val="24"/>
        </w:rPr>
        <w:t>предложений</w:t>
      </w:r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E1584A">
        <w:rPr>
          <w:rFonts w:ascii="Times New Roman" w:hAnsi="Times New Roman"/>
          <w:sz w:val="24"/>
          <w:szCs w:val="24"/>
        </w:rPr>
        <w:t xml:space="preserve">покупку </w:t>
      </w:r>
      <w:r w:rsidR="00FF0816">
        <w:rPr>
          <w:rFonts w:ascii="Times New Roman" w:hAnsi="Times New Roman"/>
          <w:b/>
          <w:sz w:val="24"/>
          <w:szCs w:val="24"/>
        </w:rPr>
        <w:t>лома черного металла</w:t>
      </w:r>
      <w:r w:rsidR="006A319A">
        <w:rPr>
          <w:rFonts w:ascii="Times New Roman" w:hAnsi="Times New Roman"/>
          <w:b/>
          <w:sz w:val="24"/>
          <w:szCs w:val="24"/>
        </w:rPr>
        <w:t xml:space="preserve"> </w:t>
      </w:r>
      <w:r w:rsidRPr="000A06B1">
        <w:rPr>
          <w:rFonts w:ascii="Times New Roman" w:hAnsi="Times New Roman"/>
          <w:sz w:val="24"/>
          <w:szCs w:val="24"/>
        </w:rPr>
        <w:t>и предлагает</w:t>
      </w:r>
      <w:proofErr w:type="gramEnd"/>
      <w:r w:rsidRPr="000A06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покупателям</w:t>
      </w:r>
      <w:r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>
        <w:rPr>
          <w:rFonts w:ascii="Times New Roman" w:hAnsi="Times New Roman"/>
          <w:sz w:val="24"/>
          <w:szCs w:val="24"/>
        </w:rPr>
        <w:t>реализации</w:t>
      </w:r>
      <w:r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(организатор)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</w:rPr>
              <w:t>Бурят</w:t>
            </w:r>
            <w:r w:rsidR="007D6101">
              <w:rPr>
                <w:rFonts w:ascii="Times New Roman" w:hAnsi="Times New Roman"/>
                <w:sz w:val="24"/>
                <w:szCs w:val="24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3340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670004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е лиц</w:t>
            </w:r>
            <w:r w:rsidR="004E1E8C">
              <w:rPr>
                <w:rFonts w:ascii="Times New Roman" w:hAnsi="Times New Roman"/>
                <w:sz w:val="24"/>
                <w:szCs w:val="24"/>
              </w:rPr>
              <w:t>о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B76D5" w:rsidRPr="00455BBA" w:rsidRDefault="003340F9" w:rsidP="004E1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Шунков Александр Анатольевич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МТО, тел. (</w:t>
            </w:r>
            <w:r>
              <w:rPr>
                <w:rFonts w:ascii="Times New Roman" w:hAnsi="Times New Roman"/>
                <w:sz w:val="24"/>
                <w:szCs w:val="24"/>
              </w:rPr>
              <w:t>3012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29-80-33</w:t>
            </w:r>
            <w:r w:rsidR="00E1584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1584A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="00E1584A">
              <w:rPr>
                <w:rFonts w:ascii="Times New Roman" w:hAnsi="Times New Roman"/>
                <w:sz w:val="24"/>
                <w:szCs w:val="24"/>
              </w:rPr>
              <w:t>. 708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FF0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proofErr w:type="gramStart"/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  <w:proofErr w:type="gramEnd"/>
          </w:p>
        </w:tc>
        <w:tc>
          <w:tcPr>
            <w:tcW w:w="6379" w:type="dxa"/>
          </w:tcPr>
          <w:p w:rsidR="004B76D5" w:rsidRPr="00075B3E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предложений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2" w:colLast="2"/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636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 xml:space="preserve">проведения </w:t>
            </w:r>
            <w:r w:rsidR="00636B11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C2369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Не</w:t>
            </w:r>
            <w:r w:rsidR="00377B3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FF0000"/>
                <w:sz w:val="24"/>
                <w:szCs w:val="24"/>
              </w:rPr>
              <w:t>электронная</w:t>
            </w:r>
            <w:proofErr w:type="gramEnd"/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(объявление о реализации размещается на сайте Компании)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FF0816" w:rsidP="00FF0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77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101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 w:rsidR="003340F9">
              <w:rPr>
                <w:rFonts w:ascii="Times New Roman" w:hAnsi="Times New Roman"/>
                <w:sz w:val="24"/>
                <w:szCs w:val="24"/>
              </w:rPr>
              <w:t>,</w:t>
            </w:r>
            <w:r w:rsidR="00BA5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 делимый</w:t>
            </w:r>
            <w:r w:rsidR="00EB2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bookmarkEnd w:id="1"/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0E550B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0E550B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C23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E550B" w:rsidRPr="000A06B1" w:rsidRDefault="000E550B" w:rsidP="000E55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4B76D5" w:rsidRPr="00921238" w:rsidRDefault="00FF0816" w:rsidP="00E158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21238">
              <w:rPr>
                <w:rFonts w:ascii="Times New Roman" w:hAnsi="Times New Roman"/>
                <w:b/>
                <w:sz w:val="24"/>
                <w:szCs w:val="24"/>
              </w:rPr>
              <w:t xml:space="preserve">Лом черного металла, сорт 12 А, в </w:t>
            </w:r>
            <w:proofErr w:type="gramStart"/>
            <w:r w:rsidRPr="00921238">
              <w:rPr>
                <w:rFonts w:ascii="Times New Roman" w:hAnsi="Times New Roman"/>
                <w:b/>
                <w:sz w:val="24"/>
                <w:szCs w:val="24"/>
              </w:rPr>
              <w:t>объеме</w:t>
            </w:r>
            <w:proofErr w:type="gramEnd"/>
            <w:r w:rsidRPr="00921238">
              <w:rPr>
                <w:rFonts w:ascii="Times New Roman" w:hAnsi="Times New Roman"/>
                <w:b/>
                <w:sz w:val="24"/>
                <w:szCs w:val="24"/>
              </w:rPr>
              <w:t xml:space="preserve"> 33,075 тонны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A24C9A" w:rsidP="00FF0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Купля – продажа </w:t>
            </w:r>
            <w:r w:rsidR="00FF0816">
              <w:rPr>
                <w:rFonts w:ascii="Times New Roman" w:hAnsi="Times New Roman"/>
                <w:sz w:val="24"/>
                <w:szCs w:val="24"/>
              </w:rPr>
              <w:t>лома черного металла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A24C9A" w:rsidRPr="00075B3E" w:rsidRDefault="006A319A" w:rsidP="006A31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 Бурятия, 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/>
                <w:sz w:val="24"/>
                <w:szCs w:val="24"/>
              </w:rPr>
              <w:t>Улан-Удэ</w:t>
            </w:r>
            <w:r w:rsidRPr="007D6101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1</w:t>
            </w:r>
            <w:r w:rsidR="00CE4AFB">
              <w:rPr>
                <w:rFonts w:ascii="Times New Roman" w:hAnsi="Times New Roman"/>
                <w:sz w:val="24"/>
                <w:szCs w:val="24"/>
              </w:rPr>
              <w:t>, Улан-Удэнская нефтебаза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075B3E" w:rsidRDefault="00FF0816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публикуется </w:t>
            </w: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921238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2242E1" w:rsidRPr="00D358D7" w:rsidTr="009B37EB">
        <w:trPr>
          <w:trHeight w:val="86"/>
        </w:trPr>
        <w:tc>
          <w:tcPr>
            <w:tcW w:w="710" w:type="dxa"/>
          </w:tcPr>
          <w:p w:rsidR="002242E1" w:rsidRDefault="002242E1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</w:tcPr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Условия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086E6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42E1" w:rsidRPr="000A06B1" w:rsidRDefault="002242E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победителя производится по </w:t>
            </w:r>
            <w:r w:rsidR="004316DA">
              <w:rPr>
                <w:rFonts w:ascii="Times New Roman" w:hAnsi="Times New Roman"/>
                <w:sz w:val="24"/>
                <w:szCs w:val="24"/>
              </w:rPr>
              <w:t xml:space="preserve">основному </w:t>
            </w:r>
            <w:r>
              <w:rPr>
                <w:rFonts w:ascii="Times New Roman" w:hAnsi="Times New Roman"/>
                <w:sz w:val="24"/>
                <w:szCs w:val="24"/>
              </w:rPr>
              <w:t>критери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сравнительной оценки заявок участников: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Максимальная цена приобретения </w:t>
            </w:r>
            <w:r w:rsidR="00DB045B">
              <w:rPr>
                <w:rFonts w:ascii="Times New Roman" w:hAnsi="Times New Roman"/>
                <w:sz w:val="24"/>
                <w:szCs w:val="24"/>
              </w:rPr>
              <w:t>лома черных металлов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условии 100% предопла</w:t>
            </w:r>
            <w:r w:rsidR="004316DA">
              <w:rPr>
                <w:rFonts w:ascii="Times New Roman" w:hAnsi="Times New Roman"/>
                <w:sz w:val="24"/>
                <w:szCs w:val="24"/>
              </w:rPr>
              <w:t>ты и самовывоза с мест хранения.</w:t>
            </w:r>
          </w:p>
          <w:p w:rsidR="002242E1" w:rsidRPr="008172D9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 xml:space="preserve">Обязательное согласие с условиями оплаты: 100 % предоплата в течение 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8172D9">
              <w:rPr>
                <w:rFonts w:ascii="Times New Roman" w:hAnsi="Times New Roman"/>
                <w:sz w:val="24"/>
                <w:szCs w:val="24"/>
              </w:rPr>
              <w:t xml:space="preserve"> рабочих дней после подписания договора.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72D9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коммерческих предложений с одинаковой ценой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победителем признается тот участник запроса предложений, который  предоставил коммерческое предложение раньше.</w:t>
            </w:r>
          </w:p>
          <w:p w:rsidR="002242E1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Для того чтобы принять участие в процедуре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</w:t>
            </w:r>
            <w:r w:rsidR="00DB045B">
              <w:rPr>
                <w:rFonts w:ascii="Times New Roman" w:hAnsi="Times New Roman"/>
                <w:b/>
                <w:sz w:val="24"/>
                <w:szCs w:val="24"/>
              </w:rPr>
              <w:t>лома черного металла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(предоставление коммерческих предложений),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претендент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необходимо пройти процедуру </w:t>
            </w:r>
            <w:proofErr w:type="spellStart"/>
            <w:r w:rsidRPr="002230CE">
              <w:rPr>
                <w:rFonts w:ascii="Times New Roman" w:hAnsi="Times New Roman"/>
                <w:b/>
                <w:sz w:val="24"/>
                <w:szCs w:val="24"/>
              </w:rPr>
              <w:t>предквалификаци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отбора</w:t>
            </w:r>
            <w:r w:rsidRPr="002230CE">
              <w:rPr>
                <w:rFonts w:ascii="Times New Roman" w:hAnsi="Times New Roman"/>
                <w:b/>
                <w:sz w:val="24"/>
                <w:szCs w:val="24"/>
              </w:rPr>
              <w:t xml:space="preserve"> и проверку на предмет «должной осмотрительности».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42E1" w:rsidRPr="00794BDF" w:rsidRDefault="002242E1" w:rsidP="002242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прохождения проверки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 необходимо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направить в адрес </w:t>
            </w:r>
            <w:r>
              <w:rPr>
                <w:rFonts w:ascii="Times New Roman" w:hAnsi="Times New Roman"/>
                <w:sz w:val="24"/>
                <w:szCs w:val="24"/>
              </w:rPr>
              <w:t>организатора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пакет документов</w:t>
            </w:r>
            <w:r>
              <w:rPr>
                <w:rFonts w:ascii="Times New Roman" w:hAnsi="Times New Roman"/>
                <w:sz w:val="24"/>
                <w:szCs w:val="24"/>
              </w:rPr>
              <w:t>, указанных в п. 12 настоящего извещения. Пакет документов направляется в отдельном конверте (первый конверт)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242E1" w:rsidRDefault="002242E1" w:rsidP="00D07E5A">
            <w:pPr>
              <w:spacing w:after="0" w:line="240" w:lineRule="auto"/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2"/>
            <w:r w:rsidR="00636B11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636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 xml:space="preserve">Заявка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 </w:t>
            </w:r>
            <w:r w:rsidR="00086E6B">
              <w:rPr>
                <w:rFonts w:ascii="Times New Roman" w:hAnsi="Times New Roman"/>
                <w:b/>
                <w:sz w:val="24"/>
                <w:szCs w:val="24"/>
              </w:rPr>
              <w:t>участие в процедуре реализации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Первый 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</w:p>
          <w:p w:rsidR="00DB045B" w:rsidRPr="00794BDF" w:rsidRDefault="00DB045B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045B">
              <w:rPr>
                <w:rFonts w:ascii="Times New Roman" w:hAnsi="Times New Roman"/>
                <w:b/>
                <w:sz w:val="24"/>
                <w:szCs w:val="24"/>
              </w:rPr>
              <w:t>Копию лицензии на право сбора, хранения и реализации лома черного металла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конверт долж</w:t>
            </w:r>
            <w:r w:rsidR="003340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  <w:r w:rsidR="00086E6B">
              <w:rPr>
                <w:rFonts w:ascii="Times New Roman" w:hAnsi="Times New Roman"/>
                <w:sz w:val="24"/>
                <w:szCs w:val="24"/>
              </w:rPr>
              <w:t xml:space="preserve">, оформленное по форме Приложения № </w:t>
            </w:r>
            <w:r w:rsidR="00C031F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86E6B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состоящие из дву</w:t>
            </w:r>
            <w:r w:rsidR="003340F9">
              <w:rPr>
                <w:rFonts w:ascii="Times New Roman" w:hAnsi="Times New Roman"/>
                <w:sz w:val="24"/>
                <w:szCs w:val="24"/>
              </w:rPr>
              <w:t>х отдельно запечатанных конвертов, предо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ставляются </w:t>
            </w:r>
            <w:r w:rsidR="00EB0349">
              <w:rPr>
                <w:rFonts w:ascii="Times New Roman" w:hAnsi="Times New Roman"/>
                <w:sz w:val="24"/>
                <w:szCs w:val="24"/>
              </w:rPr>
              <w:t>Организатору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086E6B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="00086E6B">
              <w:rPr>
                <w:rFonts w:ascii="Times New Roman" w:hAnsi="Times New Roman"/>
                <w:sz w:val="24"/>
                <w:szCs w:val="24"/>
              </w:rPr>
              <w:t>- коммерческая часть.</w:t>
            </w:r>
          </w:p>
          <w:p w:rsidR="00794BDF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 xml:space="preserve">договора купли-продажи </w:t>
            </w:r>
            <w:r w:rsidR="00DB045B">
              <w:rPr>
                <w:rFonts w:ascii="Times New Roman" w:hAnsi="Times New Roman"/>
                <w:bCs/>
                <w:sz w:val="24"/>
                <w:szCs w:val="24"/>
              </w:rPr>
              <w:t>лома черного металла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по адресу: </w:t>
            </w:r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b/>
                <w:sz w:val="24"/>
                <w:szCs w:val="24"/>
              </w:rPr>
              <w:t>, д. 1</w:t>
            </w:r>
            <w:r w:rsidR="003340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МТО </w:t>
            </w:r>
            <w:r w:rsidR="003340F9">
              <w:rPr>
                <w:rFonts w:ascii="Times New Roman" w:hAnsi="Times New Roman"/>
                <w:b/>
                <w:sz w:val="24"/>
                <w:szCs w:val="24"/>
              </w:rPr>
              <w:t>АО «Бурят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нефтепродукт».</w:t>
            </w:r>
          </w:p>
          <w:p w:rsidR="00086E6B" w:rsidRPr="00794BDF" w:rsidRDefault="00086E6B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6E6B" w:rsidRPr="00794BDF" w:rsidRDefault="00086E6B" w:rsidP="00086E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Подача </w:t>
            </w:r>
            <w:r>
              <w:rPr>
                <w:rFonts w:ascii="Times New Roman" w:hAnsi="Times New Roman"/>
                <w:sz w:val="24"/>
                <w:szCs w:val="24"/>
              </w:rPr>
              <w:t>заявок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Организатор в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праве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запросить у участников дополнительные документы для определения соответствия претендента критериям </w:t>
            </w:r>
            <w:proofErr w:type="spellStart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 xml:space="preserve"> отбора. </w:t>
            </w:r>
          </w:p>
          <w:p w:rsidR="006026E9" w:rsidRDefault="006026E9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и не скреплённые печатью;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CD1468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ЮЛ;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550644" w:rsidRDefault="00550644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Критерии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предквалификационного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отбора.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процедуре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D95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 </w:t>
            </w:r>
            <w:r w:rsidR="00CE59F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9.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00 по </w:t>
            </w:r>
            <w:proofErr w:type="spellStart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D954B1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24</w:t>
            </w:r>
            <w:r w:rsidR="007C416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08</w:t>
            </w:r>
            <w:r w:rsidR="004B76D5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.20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г. до 1</w:t>
            </w:r>
            <w:r w:rsidR="007B22BE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8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.00</w:t>
            </w:r>
            <w:r w:rsidR="0081643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по </w:t>
            </w:r>
            <w:proofErr w:type="spellStart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мск</w:t>
            </w:r>
            <w:proofErr w:type="spellEnd"/>
            <w:r w:rsidR="00EF7C47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. времени </w:t>
            </w:r>
            <w:r w:rsidR="00E7392C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D954B1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07</w:t>
            </w:r>
            <w:r w:rsidR="00DF1EE1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0</w:t>
            </w:r>
            <w:r w:rsidR="00D954B1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9</w:t>
            </w:r>
            <w:r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.</w:t>
            </w:r>
            <w:r w:rsidR="004321DF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2020</w:t>
            </w:r>
            <w:r w:rsidR="00794BDF" w:rsidRPr="003340F9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 года.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3D15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</w:t>
            </w:r>
            <w:r w:rsidR="003D1509">
              <w:rPr>
                <w:rFonts w:ascii="Times New Roman" w:hAnsi="Times New Roman"/>
                <w:sz w:val="24"/>
                <w:szCs w:val="24"/>
                <w:lang w:eastAsia="ru-RU"/>
              </w:rPr>
              <w:t>праве отказаться от проведения процедуры реализации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3340F9" w:rsidRPr="003340F9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>Бурят</w:t>
            </w:r>
            <w:r w:rsidR="00722204">
              <w:rPr>
                <w:rFonts w:ascii="Times New Roman" w:hAnsi="Times New Roman"/>
                <w:sz w:val="24"/>
                <w:szCs w:val="24"/>
                <w:lang w:eastAsia="ru-RU"/>
              </w:rPr>
              <w:t>нефтепродукт</w:t>
            </w: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3340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адрес: </w:t>
            </w:r>
            <w:r w:rsidR="003340F9" w:rsidRPr="003340F9">
              <w:rPr>
                <w:rFonts w:ascii="Times New Roman" w:hAnsi="Times New Roman"/>
                <w:sz w:val="24"/>
                <w:szCs w:val="24"/>
              </w:rPr>
              <w:t xml:space="preserve">670004, Республика Бурятия, г. Улан-Удэ, ул. </w:t>
            </w:r>
            <w:proofErr w:type="spellStart"/>
            <w:r w:rsidR="003340F9" w:rsidRPr="003340F9">
              <w:rPr>
                <w:rFonts w:ascii="Times New Roman" w:hAnsi="Times New Roman"/>
                <w:sz w:val="24"/>
                <w:szCs w:val="24"/>
              </w:rPr>
              <w:t>Заовражная</w:t>
            </w:r>
            <w:proofErr w:type="spellEnd"/>
            <w:r w:rsidR="003340F9" w:rsidRPr="003340F9">
              <w:rPr>
                <w:rFonts w:ascii="Times New Roman" w:hAnsi="Times New Roman"/>
                <w:sz w:val="24"/>
                <w:szCs w:val="24"/>
              </w:rPr>
              <w:t>, д. 1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83169">
              <w:rPr>
                <w:rFonts w:ascii="Times New Roman" w:hAnsi="Times New Roman"/>
                <w:sz w:val="24"/>
                <w:szCs w:val="24"/>
              </w:rPr>
              <w:t>15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после окончания приема заявок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A827D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процедуры реализации</w:t>
            </w:r>
            <w:r w:rsidR="00A827DE">
              <w:rPr>
                <w:rFonts w:ascii="Times New Roman" w:hAnsi="Times New Roman"/>
                <w:sz w:val="24"/>
                <w:szCs w:val="24"/>
              </w:rPr>
              <w:t>: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</w:tcPr>
          <w:p w:rsidR="004B76D5" w:rsidRPr="00075B3E" w:rsidRDefault="004B76D5" w:rsidP="003D15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3D1509">
              <w:rPr>
                <w:rFonts w:ascii="Times New Roman" w:hAnsi="Times New Roman"/>
                <w:sz w:val="24"/>
                <w:szCs w:val="24"/>
              </w:rPr>
              <w:t xml:space="preserve">процедуры реализации 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>вправе продлить срок подведения итогов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2242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42E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</w:t>
            </w:r>
            <w:r w:rsidR="003D1509">
              <w:rPr>
                <w:rFonts w:ascii="Times New Roman" w:hAnsi="Times New Roman"/>
                <w:sz w:val="24"/>
                <w:szCs w:val="24"/>
              </w:rPr>
              <w:t>Организатором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2242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Настоящий открытый запрос </w:t>
            </w:r>
            <w:r w:rsidR="002242E1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sectPr w:rsidR="004B76D5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86E6B"/>
    <w:rsid w:val="00090A1E"/>
    <w:rsid w:val="00090B0D"/>
    <w:rsid w:val="000A06B1"/>
    <w:rsid w:val="000A0F23"/>
    <w:rsid w:val="000C5882"/>
    <w:rsid w:val="000D3DEB"/>
    <w:rsid w:val="000E550B"/>
    <w:rsid w:val="000E6047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2BA6"/>
    <w:rsid w:val="001C72F3"/>
    <w:rsid w:val="001D4566"/>
    <w:rsid w:val="00203C9C"/>
    <w:rsid w:val="002230CE"/>
    <w:rsid w:val="002242E1"/>
    <w:rsid w:val="002258CF"/>
    <w:rsid w:val="002404C8"/>
    <w:rsid w:val="002506D1"/>
    <w:rsid w:val="00252F31"/>
    <w:rsid w:val="00254BC3"/>
    <w:rsid w:val="0026715C"/>
    <w:rsid w:val="00283169"/>
    <w:rsid w:val="00291BDF"/>
    <w:rsid w:val="0029390D"/>
    <w:rsid w:val="0029547E"/>
    <w:rsid w:val="002A17C9"/>
    <w:rsid w:val="002A5DAA"/>
    <w:rsid w:val="002C3F50"/>
    <w:rsid w:val="002E1783"/>
    <w:rsid w:val="002F4275"/>
    <w:rsid w:val="00306F89"/>
    <w:rsid w:val="0031023A"/>
    <w:rsid w:val="00326E24"/>
    <w:rsid w:val="003340F9"/>
    <w:rsid w:val="00346B0D"/>
    <w:rsid w:val="00361B30"/>
    <w:rsid w:val="00363DCA"/>
    <w:rsid w:val="00377B36"/>
    <w:rsid w:val="00396957"/>
    <w:rsid w:val="003B283E"/>
    <w:rsid w:val="003C0479"/>
    <w:rsid w:val="003D043A"/>
    <w:rsid w:val="003D1509"/>
    <w:rsid w:val="003E30B9"/>
    <w:rsid w:val="003E5CBC"/>
    <w:rsid w:val="003F419D"/>
    <w:rsid w:val="004130D2"/>
    <w:rsid w:val="00421AD8"/>
    <w:rsid w:val="00424905"/>
    <w:rsid w:val="004316DA"/>
    <w:rsid w:val="004321DF"/>
    <w:rsid w:val="00455BBA"/>
    <w:rsid w:val="004710ED"/>
    <w:rsid w:val="004836F2"/>
    <w:rsid w:val="004B76D5"/>
    <w:rsid w:val="004D5D90"/>
    <w:rsid w:val="004D6D56"/>
    <w:rsid w:val="004E1E8C"/>
    <w:rsid w:val="004E30CB"/>
    <w:rsid w:val="00500336"/>
    <w:rsid w:val="00501584"/>
    <w:rsid w:val="00503A37"/>
    <w:rsid w:val="0051371E"/>
    <w:rsid w:val="00513874"/>
    <w:rsid w:val="00513DBB"/>
    <w:rsid w:val="005319D5"/>
    <w:rsid w:val="00532740"/>
    <w:rsid w:val="00550644"/>
    <w:rsid w:val="00566ADB"/>
    <w:rsid w:val="005856A0"/>
    <w:rsid w:val="005933C3"/>
    <w:rsid w:val="005B4674"/>
    <w:rsid w:val="005C5A00"/>
    <w:rsid w:val="005E7EDC"/>
    <w:rsid w:val="006026E9"/>
    <w:rsid w:val="00636B11"/>
    <w:rsid w:val="00657A66"/>
    <w:rsid w:val="00663C10"/>
    <w:rsid w:val="00683315"/>
    <w:rsid w:val="006931A2"/>
    <w:rsid w:val="006A0460"/>
    <w:rsid w:val="006A319A"/>
    <w:rsid w:val="006B2689"/>
    <w:rsid w:val="006B2797"/>
    <w:rsid w:val="006B4724"/>
    <w:rsid w:val="006C234F"/>
    <w:rsid w:val="006D0FEB"/>
    <w:rsid w:val="006D3213"/>
    <w:rsid w:val="006E09E7"/>
    <w:rsid w:val="006E43F0"/>
    <w:rsid w:val="006F48D2"/>
    <w:rsid w:val="00702E8C"/>
    <w:rsid w:val="00711504"/>
    <w:rsid w:val="00722204"/>
    <w:rsid w:val="007571B0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172D9"/>
    <w:rsid w:val="00820218"/>
    <w:rsid w:val="008238C7"/>
    <w:rsid w:val="00824F73"/>
    <w:rsid w:val="008371B1"/>
    <w:rsid w:val="00850F99"/>
    <w:rsid w:val="00873C5F"/>
    <w:rsid w:val="008A714B"/>
    <w:rsid w:val="008C001A"/>
    <w:rsid w:val="008C4B7A"/>
    <w:rsid w:val="008F1F39"/>
    <w:rsid w:val="008F60A0"/>
    <w:rsid w:val="008F6459"/>
    <w:rsid w:val="00900190"/>
    <w:rsid w:val="009006E5"/>
    <w:rsid w:val="00906385"/>
    <w:rsid w:val="00921238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0B0C"/>
    <w:rsid w:val="00A01D48"/>
    <w:rsid w:val="00A24C9A"/>
    <w:rsid w:val="00A347F2"/>
    <w:rsid w:val="00A4622B"/>
    <w:rsid w:val="00A5101C"/>
    <w:rsid w:val="00A6384C"/>
    <w:rsid w:val="00A66A82"/>
    <w:rsid w:val="00A827DE"/>
    <w:rsid w:val="00A9050E"/>
    <w:rsid w:val="00A93696"/>
    <w:rsid w:val="00AB53B3"/>
    <w:rsid w:val="00AC3B31"/>
    <w:rsid w:val="00AE5247"/>
    <w:rsid w:val="00B02308"/>
    <w:rsid w:val="00B31B5C"/>
    <w:rsid w:val="00B42820"/>
    <w:rsid w:val="00B65257"/>
    <w:rsid w:val="00B76E00"/>
    <w:rsid w:val="00B87014"/>
    <w:rsid w:val="00B94DC0"/>
    <w:rsid w:val="00BA501E"/>
    <w:rsid w:val="00BB5B67"/>
    <w:rsid w:val="00BC7741"/>
    <w:rsid w:val="00BD7E16"/>
    <w:rsid w:val="00BF54F5"/>
    <w:rsid w:val="00C004CC"/>
    <w:rsid w:val="00C031FD"/>
    <w:rsid w:val="00C0362B"/>
    <w:rsid w:val="00C20B7D"/>
    <w:rsid w:val="00C23694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4AFB"/>
    <w:rsid w:val="00CE59F1"/>
    <w:rsid w:val="00CE7749"/>
    <w:rsid w:val="00CE7BEF"/>
    <w:rsid w:val="00D06186"/>
    <w:rsid w:val="00D06C36"/>
    <w:rsid w:val="00D07E5A"/>
    <w:rsid w:val="00D1763E"/>
    <w:rsid w:val="00D21166"/>
    <w:rsid w:val="00D358D7"/>
    <w:rsid w:val="00D80DFE"/>
    <w:rsid w:val="00D86824"/>
    <w:rsid w:val="00D91905"/>
    <w:rsid w:val="00D954B1"/>
    <w:rsid w:val="00DA3034"/>
    <w:rsid w:val="00DB045B"/>
    <w:rsid w:val="00DB6694"/>
    <w:rsid w:val="00DE1EEF"/>
    <w:rsid w:val="00DF1EE1"/>
    <w:rsid w:val="00E01A83"/>
    <w:rsid w:val="00E037FF"/>
    <w:rsid w:val="00E1584A"/>
    <w:rsid w:val="00E7392C"/>
    <w:rsid w:val="00E742C8"/>
    <w:rsid w:val="00E74DD3"/>
    <w:rsid w:val="00E75DE7"/>
    <w:rsid w:val="00E80F4A"/>
    <w:rsid w:val="00E84AD6"/>
    <w:rsid w:val="00EB0349"/>
    <w:rsid w:val="00EB2991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0816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838FF-BAFE-4B00-A91E-C8EF3756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cp:lastPrinted>2019-10-28T01:17:00Z</cp:lastPrinted>
  <dcterms:created xsi:type="dcterms:W3CDTF">2020-08-04T05:41:00Z</dcterms:created>
  <dcterms:modified xsi:type="dcterms:W3CDTF">2020-08-20T01:48:00Z</dcterms:modified>
</cp:coreProperties>
</file>